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ascii="Calibri-Bold" w:hAnsi="Calibri-Bold" w:cs="Calibri-Bold"/>
          <w:b/>
          <w:bCs/>
          <w:sz w:val="24"/>
          <w:szCs w:val="24"/>
        </w:rPr>
        <w:t>Minutes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Specialist in Housing Credit Management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Special Advisory and Technical Advisory Committee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Meeting Held via Conference Call</w:t>
      </w:r>
      <w:r w:rsidR="00AC20BA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7F2C67">
        <w:rPr>
          <w:rFonts w:ascii="Calibri-Bold" w:hAnsi="Calibri-Bold" w:cs="Calibri-Bold"/>
          <w:b/>
          <w:bCs/>
          <w:sz w:val="24"/>
          <w:szCs w:val="24"/>
        </w:rPr>
        <w:t>January 30, 2017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-Bold" w:hAnsi="Calibri-Bold" w:cs="Calibri-Bold"/>
          <w:b/>
          <w:bCs/>
          <w:sz w:val="24"/>
          <w:szCs w:val="24"/>
        </w:rPr>
      </w:pP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Members participating: </w:t>
      </w:r>
      <w:r w:rsidR="007F2C67">
        <w:rPr>
          <w:rFonts w:ascii="Calibri" w:hAnsi="Calibri" w:cs="Calibri"/>
        </w:rPr>
        <w:t>Gwen Volk</w:t>
      </w:r>
      <w:r>
        <w:rPr>
          <w:rFonts w:ascii="Calibri" w:hAnsi="Calibri" w:cs="Calibri"/>
        </w:rPr>
        <w:t>, chair;</w:t>
      </w:r>
      <w:r w:rsidR="00C94B02">
        <w:rPr>
          <w:rFonts w:ascii="Calibri" w:hAnsi="Calibri" w:cs="Calibri"/>
        </w:rPr>
        <w:t xml:space="preserve"> Nancy Evans, </w:t>
      </w:r>
      <w:r w:rsidR="007F2C67">
        <w:rPr>
          <w:rFonts w:ascii="Calibri" w:hAnsi="Calibri" w:cs="Calibri"/>
        </w:rPr>
        <w:t>Gianna Solari, Alicia Stoermer Clark, Corinne Curtis, Jonathan Gershen, Dodi Gershen, Michael Johnson, Laurie Long, Susan Hutchinson</w:t>
      </w:r>
      <w:r w:rsidR="00C94B02">
        <w:rPr>
          <w:rFonts w:ascii="Calibri" w:hAnsi="Calibri" w:cs="Calibri"/>
        </w:rPr>
        <w:t xml:space="preserve"> 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Staff participating:</w:t>
      </w:r>
      <w:r>
        <w:rPr>
          <w:rFonts w:ascii="Calibri" w:hAnsi="Calibri" w:cs="Calibri"/>
        </w:rPr>
        <w:t xml:space="preserve"> Natasha Patterson, Brenda Moser NAHMA</w:t>
      </w:r>
      <w:r w:rsidR="007F2C67">
        <w:rPr>
          <w:rFonts w:ascii="Calibri" w:hAnsi="Calibri" w:cs="Calibri"/>
        </w:rPr>
        <w:t xml:space="preserve">, Shana Treger </w:t>
      </w:r>
      <w:r w:rsidR="00AC20BA">
        <w:rPr>
          <w:rFonts w:ascii="Calibri" w:hAnsi="Calibri" w:cs="Calibri"/>
        </w:rPr>
        <w:t>NAAEI</w:t>
      </w:r>
      <w:r w:rsidR="007F2C67">
        <w:rPr>
          <w:rFonts w:ascii="Calibri" w:hAnsi="Calibri" w:cs="Calibri"/>
        </w:rPr>
        <w:t>, Colleen Bloom Leading Age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was called to order at </w:t>
      </w:r>
      <w:r w:rsidR="007F2C67">
        <w:rPr>
          <w:rFonts w:ascii="Calibri" w:hAnsi="Calibri" w:cs="Calibri"/>
        </w:rPr>
        <w:t>3:05 pm</w:t>
      </w:r>
      <w:r>
        <w:rPr>
          <w:rFonts w:ascii="Calibri" w:hAnsi="Calibri" w:cs="Calibri"/>
        </w:rPr>
        <w:t xml:space="preserve">. </w:t>
      </w:r>
      <w:r w:rsidR="007F2C67">
        <w:rPr>
          <w:rFonts w:ascii="Calibri" w:hAnsi="Calibri" w:cs="Calibri"/>
        </w:rPr>
        <w:t>Gwen Volk</w:t>
      </w:r>
      <w:r>
        <w:rPr>
          <w:rFonts w:ascii="Calibri" w:hAnsi="Calibri" w:cs="Calibri"/>
        </w:rPr>
        <w:t>, Chair, welcomed all in attendance and</w:t>
      </w:r>
    </w:p>
    <w:p w:rsidR="00436BB9" w:rsidRDefault="007F2C67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Introductions</w:t>
      </w:r>
      <w:r w:rsidR="00436BB9">
        <w:rPr>
          <w:rFonts w:ascii="Calibri" w:hAnsi="Calibri" w:cs="Calibri"/>
        </w:rPr>
        <w:t xml:space="preserve"> were made on the call.</w:t>
      </w:r>
      <w:r>
        <w:rPr>
          <w:rFonts w:ascii="Calibri" w:hAnsi="Calibri" w:cs="Calibri"/>
        </w:rPr>
        <w:t xml:space="preserve"> Brenda Moser, did official Roll call off the current roster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FC3B49">
        <w:rPr>
          <w:rFonts w:ascii="Calibri-Bold" w:hAnsi="Calibri-Bold" w:cs="Calibri-Bold"/>
          <w:b/>
          <w:bCs/>
        </w:rPr>
        <w:t>Program Statistics: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Calibri" w:hAnsi="Calibri" w:cs="Calibri"/>
        </w:rPr>
        <w:t>NAHMA reported on</w:t>
      </w:r>
      <w:r w:rsidR="00FC3B49">
        <w:rPr>
          <w:rFonts w:ascii="Calibri" w:hAnsi="Calibri" w:cs="Calibri"/>
        </w:rPr>
        <w:t xml:space="preserve"> the SHCM statistics as of </w:t>
      </w:r>
      <w:r w:rsidR="007F2C67">
        <w:rPr>
          <w:rFonts w:ascii="Calibri" w:hAnsi="Calibri" w:cs="Calibri"/>
        </w:rPr>
        <w:t>01/30/2017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eastAsia="SymbolMT" w:cs="SymbolMT"/>
        </w:rPr>
        <w:t></w:t>
      </w:r>
      <w:r w:rsidR="00FC3B49" w:rsidRPr="00FC3B49">
        <w:rPr>
          <w:rFonts w:eastAsia="SymbolMT" w:cs="SymbolMT"/>
        </w:rPr>
        <w:t xml:space="preserve"> </w:t>
      </w:r>
      <w:r w:rsidR="00FC3B49">
        <w:rPr>
          <w:rFonts w:eastAsia="SymbolMT" w:cs="SymbolMT"/>
        </w:rPr>
        <w:t xml:space="preserve">   </w:t>
      </w:r>
      <w:r w:rsidR="00FC3B49" w:rsidRPr="00FC3B49">
        <w:rPr>
          <w:rFonts w:eastAsia="SymbolMT" w:cs="SymbolMT"/>
        </w:rPr>
        <w:t>6</w:t>
      </w:r>
      <w:r w:rsidR="00AC20BA">
        <w:rPr>
          <w:rFonts w:eastAsia="SymbolMT" w:cs="SymbolMT"/>
        </w:rPr>
        <w:t>2</w:t>
      </w:r>
      <w:r w:rsidR="007F2C67">
        <w:rPr>
          <w:rFonts w:eastAsia="SymbolMT" w:cs="SymbolMT"/>
        </w:rPr>
        <w:t>7</w:t>
      </w:r>
      <w:r w:rsidRPr="00FC3B49">
        <w:rPr>
          <w:rFonts w:ascii="Calibri" w:hAnsi="Calibri" w:cs="Calibri"/>
        </w:rPr>
        <w:t xml:space="preserve"> grandfather</w:t>
      </w:r>
      <w:r w:rsidR="00FC3B49">
        <w:rPr>
          <w:rFonts w:ascii="Calibri" w:hAnsi="Calibri" w:cs="Calibri"/>
        </w:rPr>
        <w:t xml:space="preserve">ed since </w:t>
      </w:r>
      <w:r w:rsidR="007F2C67">
        <w:rPr>
          <w:rFonts w:ascii="Calibri" w:hAnsi="Calibri" w:cs="Calibri"/>
        </w:rPr>
        <w:t>inception of the program</w:t>
      </w:r>
      <w:r w:rsidR="00AC20BA">
        <w:rPr>
          <w:rFonts w:ascii="Calibri" w:hAnsi="Calibri" w:cs="Calibri"/>
        </w:rPr>
        <w:t xml:space="preserve"> (</w:t>
      </w:r>
      <w:r w:rsidR="007F2C67">
        <w:rPr>
          <w:rFonts w:ascii="Calibri" w:hAnsi="Calibri" w:cs="Calibri"/>
        </w:rPr>
        <w:t>6</w:t>
      </w:r>
      <w:r w:rsidRPr="00FC3B49">
        <w:rPr>
          <w:rFonts w:ascii="Calibri" w:hAnsi="Calibri" w:cs="Calibri"/>
        </w:rPr>
        <w:t xml:space="preserve"> since </w:t>
      </w:r>
      <w:r w:rsidR="007F2C67">
        <w:rPr>
          <w:rFonts w:ascii="Calibri" w:hAnsi="Calibri" w:cs="Calibri"/>
        </w:rPr>
        <w:t>June</w:t>
      </w:r>
      <w:r w:rsidRPr="00FC3B49">
        <w:rPr>
          <w:rFonts w:ascii="Calibri" w:hAnsi="Calibri" w:cs="Calibri"/>
        </w:rPr>
        <w:t xml:space="preserve"> meeting).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SymbolMT" w:eastAsia="SymbolMT" w:hAnsi="Calibri-Bold" w:cs="SymbolMT" w:hint="eastAsia"/>
        </w:rPr>
        <w:t></w:t>
      </w:r>
      <w:r w:rsidRPr="00FC3B49">
        <w:rPr>
          <w:rFonts w:ascii="SymbolMT" w:eastAsia="SymbolMT" w:hAnsi="Calibri-Bold" w:cs="SymbolMT"/>
        </w:rPr>
        <w:t xml:space="preserve"> </w:t>
      </w:r>
      <w:r w:rsidR="007F2C67">
        <w:rPr>
          <w:rFonts w:ascii="Calibri" w:hAnsi="Calibri" w:cs="Calibri"/>
        </w:rPr>
        <w:t>1854</w:t>
      </w:r>
      <w:r w:rsidRPr="00FC3B49">
        <w:rPr>
          <w:rFonts w:ascii="Calibri" w:hAnsi="Calibri" w:cs="Calibri"/>
        </w:rPr>
        <w:t xml:space="preserve"> total</w:t>
      </w:r>
      <w:r w:rsidR="007F2C67">
        <w:rPr>
          <w:rFonts w:ascii="Calibri" w:hAnsi="Calibri" w:cs="Calibri"/>
        </w:rPr>
        <w:t xml:space="preserve"> non-grandfathered</w:t>
      </w:r>
      <w:r w:rsidRPr="00FC3B49">
        <w:rPr>
          <w:rFonts w:ascii="Calibri" w:hAnsi="Calibri" w:cs="Calibri"/>
        </w:rPr>
        <w:t xml:space="preserve"> applications</w:t>
      </w:r>
      <w:r w:rsidR="007F2C67">
        <w:rPr>
          <w:rFonts w:ascii="Calibri" w:hAnsi="Calibri" w:cs="Calibri"/>
        </w:rPr>
        <w:t xml:space="preserve"> </w:t>
      </w:r>
      <w:r w:rsidRPr="00FC3B49">
        <w:rPr>
          <w:rFonts w:ascii="Calibri" w:hAnsi="Calibri" w:cs="Calibri"/>
        </w:rPr>
        <w:t xml:space="preserve">have been submitted </w:t>
      </w:r>
      <w:r w:rsidR="00FC3B49">
        <w:rPr>
          <w:rFonts w:ascii="Calibri" w:hAnsi="Calibri" w:cs="Calibri"/>
        </w:rPr>
        <w:t>(</w:t>
      </w:r>
      <w:r w:rsidR="007F2C67">
        <w:rPr>
          <w:rFonts w:ascii="Calibri" w:hAnsi="Calibri" w:cs="Calibri"/>
        </w:rPr>
        <w:t xml:space="preserve">121 </w:t>
      </w:r>
      <w:r w:rsidRPr="00FC3B49">
        <w:rPr>
          <w:rFonts w:ascii="Calibri" w:hAnsi="Calibri" w:cs="Calibri"/>
        </w:rPr>
        <w:t xml:space="preserve">since </w:t>
      </w:r>
      <w:r w:rsidR="007F2C67">
        <w:rPr>
          <w:rFonts w:ascii="Calibri" w:hAnsi="Calibri" w:cs="Calibri"/>
        </w:rPr>
        <w:t>June</w:t>
      </w:r>
      <w:r w:rsidR="00AC20BA">
        <w:rPr>
          <w:rFonts w:ascii="Calibri" w:hAnsi="Calibri" w:cs="Calibri"/>
        </w:rPr>
        <w:t xml:space="preserve"> </w:t>
      </w:r>
      <w:r w:rsidRPr="00FC3B49">
        <w:rPr>
          <w:rFonts w:ascii="Calibri" w:hAnsi="Calibri" w:cs="Calibri"/>
        </w:rPr>
        <w:t>meeting).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SymbolMT" w:eastAsia="SymbolMT" w:hAnsi="Calibri-Bold" w:cs="SymbolMT" w:hint="eastAsia"/>
        </w:rPr>
        <w:t></w:t>
      </w:r>
      <w:r w:rsidRPr="00FC3B49">
        <w:rPr>
          <w:rFonts w:ascii="SymbolMT" w:eastAsia="SymbolMT" w:hAnsi="Calibri-Bold" w:cs="SymbolMT"/>
        </w:rPr>
        <w:t xml:space="preserve"> </w:t>
      </w:r>
      <w:r w:rsidR="007F2C67">
        <w:rPr>
          <w:rFonts w:ascii="Calibri" w:hAnsi="Calibri" w:cs="Calibri"/>
        </w:rPr>
        <w:t>2481</w:t>
      </w:r>
      <w:r w:rsidRPr="00FC3B49">
        <w:rPr>
          <w:rFonts w:ascii="Calibri" w:hAnsi="Calibri" w:cs="Calibri"/>
        </w:rPr>
        <w:t xml:space="preserve"> total SHCM certifications have been awarded (</w:t>
      </w:r>
      <w:r w:rsidR="007F2C67">
        <w:rPr>
          <w:rFonts w:ascii="Calibri" w:hAnsi="Calibri" w:cs="Calibri"/>
        </w:rPr>
        <w:t>127</w:t>
      </w:r>
      <w:r w:rsidR="008422A2">
        <w:rPr>
          <w:rFonts w:ascii="Calibri" w:hAnsi="Calibri" w:cs="Calibri"/>
        </w:rPr>
        <w:t xml:space="preserve"> new since</w:t>
      </w:r>
      <w:r w:rsidRPr="00FC3B49">
        <w:rPr>
          <w:rFonts w:ascii="Calibri" w:hAnsi="Calibri" w:cs="Calibri"/>
        </w:rPr>
        <w:t xml:space="preserve"> </w:t>
      </w:r>
      <w:r w:rsidR="007F2C67">
        <w:rPr>
          <w:rFonts w:ascii="Calibri" w:hAnsi="Calibri" w:cs="Calibri"/>
        </w:rPr>
        <w:t>June</w:t>
      </w:r>
      <w:r w:rsidRPr="00FC3B49">
        <w:rPr>
          <w:rFonts w:ascii="Calibri" w:hAnsi="Calibri" w:cs="Calibri"/>
        </w:rPr>
        <w:t xml:space="preserve"> meeting).</w:t>
      </w:r>
    </w:p>
    <w:p w:rsidR="00436BB9" w:rsidRPr="00FC3B49" w:rsidRDefault="007F2C67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/>
        </w:rPr>
        <w:t xml:space="preserve">    </w:t>
      </w:r>
      <w:r w:rsidRPr="007F2C67">
        <w:rPr>
          <w:rFonts w:eastAsia="SymbolMT" w:cs="SymbolMT"/>
        </w:rPr>
        <w:t>1044</w:t>
      </w:r>
      <w:r w:rsidR="00436BB9" w:rsidRPr="00FC3B49">
        <w:rPr>
          <w:rFonts w:ascii="Calibri" w:hAnsi="Calibri" w:cs="Calibri"/>
        </w:rPr>
        <w:t xml:space="preserve"> total active SHCM </w:t>
      </w:r>
      <w:r w:rsidR="00FC3B49" w:rsidRPr="00FC3B49">
        <w:rPr>
          <w:rFonts w:ascii="Calibri" w:hAnsi="Calibri" w:cs="Calibri"/>
        </w:rPr>
        <w:t>certifications</w:t>
      </w:r>
      <w:r w:rsidR="00FC3B49">
        <w:rPr>
          <w:rFonts w:ascii="Calibri" w:hAnsi="Calibri" w:cs="Calibri"/>
        </w:rPr>
        <w:t xml:space="preserve"> (active or adjusted for renewals)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SymbolMT" w:eastAsia="SymbolMT" w:hAnsi="Calibri-Bold" w:cs="SymbolMT" w:hint="eastAsia"/>
        </w:rPr>
        <w:t></w:t>
      </w:r>
      <w:r w:rsidRPr="00FC3B49">
        <w:rPr>
          <w:rFonts w:ascii="SymbolMT" w:eastAsia="SymbolMT" w:hAnsi="Calibri-Bold" w:cs="SymbolMT"/>
        </w:rPr>
        <w:t xml:space="preserve"> </w:t>
      </w:r>
      <w:r w:rsidR="00FC3B49">
        <w:rPr>
          <w:rFonts w:ascii="Calibri" w:hAnsi="Calibri" w:cs="Calibri"/>
        </w:rPr>
        <w:t>10</w:t>
      </w:r>
      <w:r w:rsidR="007F2C67">
        <w:rPr>
          <w:rFonts w:ascii="Calibri" w:hAnsi="Calibri" w:cs="Calibri"/>
        </w:rPr>
        <w:t>5</w:t>
      </w:r>
      <w:r w:rsidRPr="00FC3B49">
        <w:rPr>
          <w:rFonts w:ascii="Calibri" w:hAnsi="Calibri" w:cs="Calibri"/>
        </w:rPr>
        <w:t xml:space="preserve"> total candidacy applications (</w:t>
      </w:r>
      <w:r w:rsidR="00993B0B">
        <w:rPr>
          <w:rFonts w:ascii="Calibri" w:hAnsi="Calibri" w:cs="Calibri"/>
        </w:rPr>
        <w:t xml:space="preserve">1 since </w:t>
      </w:r>
      <w:r w:rsidR="007F2C67">
        <w:rPr>
          <w:rFonts w:ascii="Calibri" w:hAnsi="Calibri" w:cs="Calibri"/>
        </w:rPr>
        <w:t>June</w:t>
      </w:r>
      <w:r w:rsidR="00993B0B">
        <w:rPr>
          <w:rFonts w:ascii="Calibri" w:hAnsi="Calibri" w:cs="Calibri"/>
        </w:rPr>
        <w:t xml:space="preserve"> meeting</w:t>
      </w:r>
      <w:r w:rsidRPr="00FC3B49">
        <w:rPr>
          <w:rFonts w:ascii="Calibri" w:hAnsi="Calibri" w:cs="Calibri"/>
        </w:rPr>
        <w:t>).</w:t>
      </w:r>
    </w:p>
    <w:p w:rsidR="00993B0B" w:rsidRPr="00FC3B49" w:rsidRDefault="00993B0B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8 total SHCM Companies </w:t>
      </w:r>
      <w:bookmarkStart w:id="0" w:name="_GoBack"/>
      <w:bookmarkEnd w:id="0"/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SymbolMT" w:eastAsia="SymbolMT" w:hAnsi="Calibri-Bold" w:cs="SymbolMT" w:hint="eastAsia"/>
        </w:rPr>
        <w:t></w:t>
      </w:r>
      <w:r w:rsidR="007F2C67">
        <w:rPr>
          <w:rFonts w:ascii="SymbolMT" w:eastAsia="SymbolMT" w:hAnsi="Calibri-Bold" w:cs="SymbolMT" w:hint="eastAsia"/>
        </w:rPr>
        <w:t xml:space="preserve"> </w:t>
      </w:r>
      <w:r w:rsidR="007F2C67" w:rsidRPr="007F2C67">
        <w:rPr>
          <w:rFonts w:eastAsia="SymbolMT" w:cs="SymbolMT"/>
        </w:rPr>
        <w:t>3901</w:t>
      </w:r>
      <w:r w:rsidRPr="00FC3B49">
        <w:rPr>
          <w:rFonts w:ascii="Calibri" w:hAnsi="Calibri" w:cs="Calibri"/>
        </w:rPr>
        <w:t xml:space="preserve"> total exams have been offered (</w:t>
      </w:r>
      <w:r w:rsidR="007F2C67">
        <w:rPr>
          <w:rFonts w:ascii="Calibri" w:hAnsi="Calibri" w:cs="Calibri"/>
        </w:rPr>
        <w:t xml:space="preserve">311 </w:t>
      </w:r>
      <w:r w:rsidRPr="00FC3B49">
        <w:rPr>
          <w:rFonts w:ascii="Calibri" w:hAnsi="Calibri" w:cs="Calibri"/>
        </w:rPr>
        <w:t xml:space="preserve">since </w:t>
      </w:r>
      <w:r w:rsidR="007F2C67">
        <w:rPr>
          <w:rFonts w:ascii="Calibri" w:hAnsi="Calibri" w:cs="Calibri"/>
        </w:rPr>
        <w:t>June</w:t>
      </w:r>
      <w:r w:rsidR="00993B0B">
        <w:rPr>
          <w:rFonts w:ascii="Calibri" w:hAnsi="Calibri" w:cs="Calibri"/>
        </w:rPr>
        <w:t xml:space="preserve"> </w:t>
      </w:r>
      <w:r w:rsidRPr="00FC3B49">
        <w:rPr>
          <w:rFonts w:ascii="Calibri" w:hAnsi="Calibri" w:cs="Calibri"/>
        </w:rPr>
        <w:t>meeting).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Wingdings-Regular" w:eastAsia="Wingdings-Regular" w:hAnsi="Calibri-Bold" w:cs="Wingdings-Regular" w:hint="eastAsia"/>
        </w:rPr>
        <w:t></w:t>
      </w:r>
      <w:r w:rsidRPr="00FC3B49">
        <w:rPr>
          <w:rFonts w:ascii="Wingdings-Regular" w:eastAsia="Wingdings-Regular" w:hAnsi="Calibri-Bold" w:cs="Wingdings-Regular"/>
        </w:rPr>
        <w:t xml:space="preserve"> </w:t>
      </w:r>
      <w:r w:rsidR="007F2C67">
        <w:rPr>
          <w:rFonts w:ascii="Calibri" w:hAnsi="Calibri" w:cs="Calibri"/>
        </w:rPr>
        <w:t>2786</w:t>
      </w:r>
      <w:r w:rsidRPr="00FC3B49">
        <w:rPr>
          <w:rFonts w:ascii="Calibri" w:hAnsi="Calibri" w:cs="Calibri"/>
        </w:rPr>
        <w:t xml:space="preserve"> have passed the exam (</w:t>
      </w:r>
      <w:r w:rsidR="007F2C67">
        <w:rPr>
          <w:rFonts w:ascii="Calibri" w:hAnsi="Calibri" w:cs="Calibri"/>
        </w:rPr>
        <w:t>229</w:t>
      </w:r>
      <w:r w:rsidR="00993B0B">
        <w:rPr>
          <w:rFonts w:ascii="Calibri" w:hAnsi="Calibri" w:cs="Calibri"/>
        </w:rPr>
        <w:t xml:space="preserve"> </w:t>
      </w:r>
      <w:r w:rsidRPr="00FC3B49">
        <w:rPr>
          <w:rFonts w:ascii="Calibri" w:hAnsi="Calibri" w:cs="Calibri"/>
        </w:rPr>
        <w:t xml:space="preserve">since </w:t>
      </w:r>
      <w:r w:rsidR="007F2C67">
        <w:rPr>
          <w:rFonts w:ascii="Calibri" w:hAnsi="Calibri" w:cs="Calibri"/>
        </w:rPr>
        <w:t>June</w:t>
      </w:r>
      <w:r w:rsidR="00993B0B">
        <w:rPr>
          <w:rFonts w:ascii="Calibri" w:hAnsi="Calibri" w:cs="Calibri"/>
        </w:rPr>
        <w:t xml:space="preserve"> </w:t>
      </w:r>
      <w:r w:rsidRPr="00FC3B49">
        <w:rPr>
          <w:rFonts w:ascii="Calibri" w:hAnsi="Calibri" w:cs="Calibri"/>
        </w:rPr>
        <w:t>meeting)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Wingdings-Regular" w:eastAsia="Wingdings-Regular" w:hAnsi="Calibri-Bold" w:cs="Wingdings-Regular" w:hint="eastAsia"/>
        </w:rPr>
        <w:t></w:t>
      </w:r>
      <w:r w:rsidRPr="00FC3B49">
        <w:rPr>
          <w:rFonts w:ascii="Wingdings-Regular" w:eastAsia="Wingdings-Regular" w:hAnsi="Calibri-Bold" w:cs="Wingdings-Regular"/>
        </w:rPr>
        <w:t xml:space="preserve"> </w:t>
      </w:r>
      <w:r w:rsidR="007F2C67">
        <w:rPr>
          <w:rFonts w:ascii="Calibri" w:hAnsi="Calibri" w:cs="Calibri"/>
        </w:rPr>
        <w:t>1115</w:t>
      </w:r>
      <w:r w:rsidRPr="00FC3B49">
        <w:rPr>
          <w:rFonts w:ascii="Calibri" w:hAnsi="Calibri" w:cs="Calibri"/>
        </w:rPr>
        <w:t xml:space="preserve"> have failed the exam (</w:t>
      </w:r>
      <w:r w:rsidR="007F2C67">
        <w:rPr>
          <w:rFonts w:ascii="Calibri" w:hAnsi="Calibri" w:cs="Calibri"/>
        </w:rPr>
        <w:t xml:space="preserve">82 </w:t>
      </w:r>
      <w:r w:rsidRPr="00FC3B49">
        <w:rPr>
          <w:rFonts w:ascii="Calibri" w:hAnsi="Calibri" w:cs="Calibri"/>
        </w:rPr>
        <w:t xml:space="preserve">since </w:t>
      </w:r>
      <w:r w:rsidR="007F2C67">
        <w:rPr>
          <w:rFonts w:ascii="Calibri" w:hAnsi="Calibri" w:cs="Calibri"/>
        </w:rPr>
        <w:t>June</w:t>
      </w:r>
      <w:r w:rsidR="00993B0B">
        <w:rPr>
          <w:rFonts w:ascii="Calibri" w:hAnsi="Calibri" w:cs="Calibri"/>
        </w:rPr>
        <w:t xml:space="preserve"> </w:t>
      </w:r>
      <w:r w:rsidRPr="00FC3B49">
        <w:rPr>
          <w:rFonts w:ascii="Calibri" w:hAnsi="Calibri" w:cs="Calibri"/>
        </w:rPr>
        <w:t>meeting).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Wingdings-Regular" w:eastAsia="Wingdings-Regular" w:hAnsi="Calibri-Bold" w:cs="Wingdings-Regular" w:hint="eastAsia"/>
        </w:rPr>
        <w:t></w:t>
      </w:r>
      <w:r w:rsidRPr="00FC3B49">
        <w:rPr>
          <w:rFonts w:ascii="Wingdings-Regular" w:eastAsia="Wingdings-Regular" w:hAnsi="Calibri-Bold" w:cs="Wingdings-Regular"/>
        </w:rPr>
        <w:t xml:space="preserve"> </w:t>
      </w:r>
      <w:r w:rsidRPr="00FC3B49">
        <w:rPr>
          <w:rFonts w:ascii="Calibri" w:hAnsi="Calibri" w:cs="Calibri"/>
        </w:rPr>
        <w:t>7</w:t>
      </w:r>
      <w:r w:rsidR="007F2C67">
        <w:rPr>
          <w:rFonts w:ascii="Calibri" w:hAnsi="Calibri" w:cs="Calibri"/>
        </w:rPr>
        <w:t>4</w:t>
      </w:r>
      <w:r w:rsidRPr="00FC3B49">
        <w:rPr>
          <w:rFonts w:ascii="Calibri" w:hAnsi="Calibri" w:cs="Calibri"/>
        </w:rPr>
        <w:t>% total pass rate.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SymbolMT" w:eastAsia="SymbolMT" w:hAnsi="Calibri-Bold" w:cs="SymbolMT" w:hint="eastAsia"/>
        </w:rPr>
        <w:t></w:t>
      </w:r>
      <w:r w:rsidRPr="00FC3B49">
        <w:rPr>
          <w:rFonts w:ascii="SymbolMT" w:eastAsia="SymbolMT" w:hAnsi="Calibri-Bold" w:cs="SymbolMT"/>
        </w:rPr>
        <w:t xml:space="preserve"> </w:t>
      </w:r>
      <w:r w:rsidR="00FC3B49">
        <w:rPr>
          <w:rFonts w:ascii="Calibri" w:hAnsi="Calibri" w:cs="Calibri"/>
        </w:rPr>
        <w:t>2</w:t>
      </w:r>
      <w:r w:rsidR="007F2C67">
        <w:rPr>
          <w:rFonts w:ascii="Calibri" w:hAnsi="Calibri" w:cs="Calibri"/>
        </w:rPr>
        <w:t>24</w:t>
      </w:r>
      <w:r w:rsidR="00993B0B">
        <w:rPr>
          <w:rFonts w:ascii="Calibri" w:hAnsi="Calibri" w:cs="Calibri"/>
        </w:rPr>
        <w:t xml:space="preserve"> </w:t>
      </w:r>
      <w:r w:rsidRPr="00FC3B49">
        <w:rPr>
          <w:rFonts w:ascii="Calibri" w:hAnsi="Calibri" w:cs="Calibri"/>
        </w:rPr>
        <w:t>total exam events have taken place</w:t>
      </w:r>
      <w:r w:rsidR="00993B0B">
        <w:rPr>
          <w:rFonts w:ascii="Calibri" w:hAnsi="Calibri" w:cs="Calibri"/>
        </w:rPr>
        <w:t xml:space="preserve"> since the </w:t>
      </w:r>
      <w:r w:rsidR="007F2C67">
        <w:rPr>
          <w:rFonts w:ascii="Calibri" w:hAnsi="Calibri" w:cs="Calibri"/>
        </w:rPr>
        <w:t>program’s</w:t>
      </w:r>
      <w:r w:rsidR="00993B0B">
        <w:rPr>
          <w:rFonts w:ascii="Calibri" w:hAnsi="Calibri" w:cs="Calibri"/>
        </w:rPr>
        <w:t xml:space="preserve"> inception</w:t>
      </w:r>
      <w:r w:rsidRPr="00FC3B49">
        <w:rPr>
          <w:rFonts w:ascii="Calibri" w:hAnsi="Calibri" w:cs="Calibri"/>
        </w:rPr>
        <w:t xml:space="preserve"> (</w:t>
      </w:r>
      <w:r w:rsidR="007F2C67">
        <w:rPr>
          <w:rFonts w:ascii="Calibri" w:hAnsi="Calibri" w:cs="Calibri"/>
        </w:rPr>
        <w:t>10</w:t>
      </w:r>
      <w:r w:rsidRPr="00FC3B49">
        <w:rPr>
          <w:rFonts w:ascii="Calibri" w:hAnsi="Calibri" w:cs="Calibri"/>
        </w:rPr>
        <w:t xml:space="preserve"> since </w:t>
      </w:r>
      <w:r w:rsidR="007F2C67">
        <w:rPr>
          <w:rFonts w:ascii="Calibri" w:hAnsi="Calibri" w:cs="Calibri"/>
        </w:rPr>
        <w:t>June</w:t>
      </w:r>
      <w:r w:rsidR="00993B0B">
        <w:rPr>
          <w:rFonts w:ascii="Calibri" w:hAnsi="Calibri" w:cs="Calibri"/>
        </w:rPr>
        <w:t xml:space="preserve"> </w:t>
      </w:r>
      <w:r w:rsidRPr="00FC3B49">
        <w:rPr>
          <w:rFonts w:ascii="Calibri" w:hAnsi="Calibri" w:cs="Calibri"/>
        </w:rPr>
        <w:t>meeting).</w:t>
      </w:r>
    </w:p>
    <w:p w:rsidR="00436BB9" w:rsidRPr="00FC3B4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C3B49">
        <w:rPr>
          <w:rFonts w:ascii="SymbolMT" w:eastAsia="SymbolMT" w:hAnsi="Calibri-Bold" w:cs="SymbolMT" w:hint="eastAsia"/>
        </w:rPr>
        <w:t></w:t>
      </w:r>
      <w:r w:rsidRPr="00FC3B49">
        <w:rPr>
          <w:rFonts w:ascii="SymbolMT" w:eastAsia="SymbolMT" w:hAnsi="Calibri-Bold" w:cs="SymbolMT"/>
        </w:rPr>
        <w:t xml:space="preserve"> </w:t>
      </w:r>
      <w:r w:rsidRPr="00FC3B49">
        <w:rPr>
          <w:rFonts w:ascii="Calibri" w:hAnsi="Calibri" w:cs="Calibri"/>
        </w:rPr>
        <w:t>States with the most SHCMs are Massachusetts</w:t>
      </w:r>
      <w:r w:rsidR="007F2C67">
        <w:rPr>
          <w:rFonts w:ascii="Calibri" w:hAnsi="Calibri" w:cs="Calibri"/>
        </w:rPr>
        <w:t>,</w:t>
      </w:r>
      <w:r w:rsidRPr="00FC3B49">
        <w:rPr>
          <w:rFonts w:ascii="Calibri" w:hAnsi="Calibri" w:cs="Calibri"/>
        </w:rPr>
        <w:t xml:space="preserve"> California</w:t>
      </w:r>
      <w:r w:rsidR="007F2C67">
        <w:rPr>
          <w:rFonts w:ascii="Calibri" w:hAnsi="Calibri" w:cs="Calibri"/>
        </w:rPr>
        <w:t>,</w:t>
      </w:r>
      <w:r w:rsidRPr="00FC3B49">
        <w:rPr>
          <w:rFonts w:ascii="Calibri" w:hAnsi="Calibri" w:cs="Calibri"/>
        </w:rPr>
        <w:t xml:space="preserve"> Ohio</w:t>
      </w:r>
      <w:r w:rsidR="007F2C67">
        <w:rPr>
          <w:rFonts w:ascii="Calibri" w:hAnsi="Calibri" w:cs="Calibri"/>
        </w:rPr>
        <w:t>,</w:t>
      </w:r>
      <w:r w:rsidRPr="00FC3B49">
        <w:rPr>
          <w:rFonts w:ascii="Calibri" w:hAnsi="Calibri" w:cs="Calibri"/>
        </w:rPr>
        <w:t xml:space="preserve"> </w:t>
      </w:r>
      <w:proofErr w:type="gramStart"/>
      <w:r w:rsidR="007F2C67" w:rsidRPr="00FC3B49">
        <w:rPr>
          <w:rFonts w:ascii="Calibri" w:hAnsi="Calibri" w:cs="Calibri"/>
        </w:rPr>
        <w:t>Montana</w:t>
      </w:r>
      <w:proofErr w:type="gramEnd"/>
    </w:p>
    <w:p w:rsidR="00436BB9" w:rsidRDefault="007F2C67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FC3B49">
        <w:rPr>
          <w:rFonts w:ascii="Calibri" w:hAnsi="Calibri" w:cs="Calibri"/>
        </w:rPr>
        <w:t>And</w:t>
      </w:r>
      <w:r w:rsidR="00436BB9" w:rsidRPr="00FC3B49">
        <w:rPr>
          <w:rFonts w:ascii="Calibri" w:hAnsi="Calibri" w:cs="Calibri"/>
        </w:rPr>
        <w:t xml:space="preserve"> New Jersey</w:t>
      </w:r>
      <w:r>
        <w:rPr>
          <w:rFonts w:ascii="Calibri" w:hAnsi="Calibri" w:cs="Calibri"/>
        </w:rPr>
        <w:t>.</w:t>
      </w:r>
      <w:r w:rsidR="00436BB9" w:rsidRPr="00FC3B49">
        <w:rPr>
          <w:rFonts w:ascii="Calibri" w:hAnsi="Calibri" w:cs="Calibri"/>
        </w:rPr>
        <w:t xml:space="preserve"> 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Review – 201</w:t>
      </w:r>
      <w:r w:rsidR="007F2C67">
        <w:rPr>
          <w:rFonts w:ascii="Calibri-Bold" w:hAnsi="Calibri-Bold" w:cs="Calibri-Bold"/>
          <w:b/>
          <w:bCs/>
        </w:rPr>
        <w:t>6</w:t>
      </w:r>
      <w:r>
        <w:rPr>
          <w:rFonts w:ascii="Calibri-Bold" w:hAnsi="Calibri-Bold" w:cs="Calibri-Bold"/>
          <w:b/>
          <w:bCs/>
        </w:rPr>
        <w:t xml:space="preserve"> Year</w:t>
      </w:r>
      <w:r>
        <w:rPr>
          <w:rFonts w:ascii="Cambria Math" w:hAnsi="Cambria Math" w:cs="Cambria Math"/>
          <w:b/>
          <w:bCs/>
        </w:rPr>
        <w:t>‐</w:t>
      </w:r>
      <w:r>
        <w:rPr>
          <w:rFonts w:ascii="Calibri-Bold" w:hAnsi="Calibri-Bold" w:cs="Calibri-Bold"/>
          <w:b/>
          <w:bCs/>
        </w:rPr>
        <w:t>end SHCM Program Financial Report (Unaudited):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of </w:t>
      </w:r>
      <w:r w:rsidR="007F2C67">
        <w:rPr>
          <w:rFonts w:ascii="Calibri" w:hAnsi="Calibri" w:cs="Calibri"/>
        </w:rPr>
        <w:t>Dec 30, 2016</w:t>
      </w:r>
      <w:r>
        <w:rPr>
          <w:rFonts w:ascii="Calibri" w:hAnsi="Calibri" w:cs="Calibri"/>
        </w:rPr>
        <w:t xml:space="preserve"> NAHMA reported a </w:t>
      </w:r>
      <w:r w:rsidR="00993B0B">
        <w:rPr>
          <w:rFonts w:ascii="Calibri" w:hAnsi="Calibri" w:cs="Calibri"/>
        </w:rPr>
        <w:t xml:space="preserve">variance to the YTD budget of </w:t>
      </w:r>
      <w:r w:rsidR="007F2C67">
        <w:rPr>
          <w:rFonts w:ascii="Calibri" w:hAnsi="Calibri" w:cs="Calibri"/>
        </w:rPr>
        <w:t>$16,724</w:t>
      </w:r>
      <w:r>
        <w:rPr>
          <w:rFonts w:ascii="Calibri" w:hAnsi="Calibri" w:cs="Calibri"/>
        </w:rPr>
        <w:t xml:space="preserve"> for the </w:t>
      </w:r>
      <w:r w:rsidR="007F2C67">
        <w:rPr>
          <w:rFonts w:ascii="Calibri" w:hAnsi="Calibri" w:cs="Calibri"/>
        </w:rPr>
        <w:t>good of the SHCM program. We went over a bit over our budgeted expenses for the program overall- $16,286.00 over the budgeted amount. Which still left us with a positive variance of $16,724.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report did not include NAHMA’s related salary or other overhead expense for administrating the program. In addition, this data represents NAHMA revenue and direct</w:t>
      </w:r>
      <w:r w:rsidR="00993B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expense only and not that of NAAEI or </w:t>
      </w:r>
      <w:proofErr w:type="spellStart"/>
      <w:r>
        <w:rPr>
          <w:rFonts w:ascii="Calibri" w:hAnsi="Calibri" w:cs="Calibri"/>
        </w:rPr>
        <w:t>LeadingAge</w:t>
      </w:r>
      <w:proofErr w:type="spellEnd"/>
      <w:r>
        <w:rPr>
          <w:rFonts w:ascii="Calibri" w:hAnsi="Calibri" w:cs="Calibri"/>
        </w:rPr>
        <w:t>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Discussion –Current Activities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National Apartment Association Education Institute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 xml:space="preserve">NAAEI </w:t>
      </w:r>
      <w:r w:rsidR="00993B0B">
        <w:rPr>
          <w:rFonts w:ascii="Calibri" w:hAnsi="Calibri" w:cs="Calibri"/>
        </w:rPr>
        <w:t xml:space="preserve">reported that it hosted the CEU in </w:t>
      </w:r>
      <w:r w:rsidR="007F2C67">
        <w:rPr>
          <w:rFonts w:ascii="Calibri" w:hAnsi="Calibri" w:cs="Calibri"/>
        </w:rPr>
        <w:t>the fall of 2016 and had 110 attendees that</w:t>
      </w:r>
      <w:r w:rsidR="00993B0B">
        <w:rPr>
          <w:rFonts w:ascii="Calibri" w:hAnsi="Calibri" w:cs="Calibri"/>
        </w:rPr>
        <w:t xml:space="preserve"> participated</w:t>
      </w:r>
      <w:r w:rsidR="007F2C6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 xml:space="preserve">NAAEI provided copy for the SHCM </w:t>
      </w:r>
      <w:proofErr w:type="spellStart"/>
      <w:r>
        <w:rPr>
          <w:rFonts w:ascii="Calibri" w:hAnsi="Calibri" w:cs="Calibri"/>
        </w:rPr>
        <w:t>Newsbriefs</w:t>
      </w:r>
      <w:proofErr w:type="spellEnd"/>
      <w:r>
        <w:rPr>
          <w:rFonts w:ascii="Calibri" w:hAnsi="Calibri" w:cs="Calibri"/>
        </w:rPr>
        <w:t>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NAAEI provided a comp booth to the SHCM </w:t>
      </w:r>
      <w:r w:rsidR="007F2C67">
        <w:rPr>
          <w:rFonts w:ascii="Calibri" w:hAnsi="Calibri" w:cs="Calibri"/>
        </w:rPr>
        <w:t>program for the June, tradeshow in Atlanta in 2017.</w:t>
      </w:r>
    </w:p>
    <w:p w:rsidR="00993B0B" w:rsidRDefault="00993B0B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NAAEI </w:t>
      </w:r>
      <w:r w:rsidR="007F2C67">
        <w:rPr>
          <w:rFonts w:ascii="Calibri" w:hAnsi="Calibri" w:cs="Calibri"/>
        </w:rPr>
        <w:t>has scheduled a blended learning in April of 2017.</w:t>
      </w:r>
    </w:p>
    <w:p w:rsidR="00993B0B" w:rsidRDefault="00993B0B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NAAEI provides a copy of Units Magazine to all SHCM certificate holders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proofErr w:type="spellStart"/>
      <w:r>
        <w:rPr>
          <w:rFonts w:ascii="Calibri-Bold" w:hAnsi="Calibri-Bold" w:cs="Calibri-Bold"/>
          <w:b/>
          <w:bCs/>
        </w:rPr>
        <w:t>LeadingAge</w:t>
      </w:r>
      <w:proofErr w:type="spellEnd"/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lastRenderedPageBreak/>
        <w:t></w:t>
      </w:r>
      <w:r>
        <w:rPr>
          <w:rFonts w:ascii="SymbolMT" w:eastAsia="SymbolMT" w:hAnsi="Calibri-Bold" w:cs="SymbolMT"/>
        </w:rPr>
        <w:t xml:space="preserve"> </w:t>
      </w:r>
      <w:proofErr w:type="spellStart"/>
      <w:r w:rsidR="008729E1">
        <w:rPr>
          <w:rFonts w:ascii="Calibri" w:hAnsi="Calibri" w:cs="Calibri"/>
        </w:rPr>
        <w:t>LeadingAge</w:t>
      </w:r>
      <w:proofErr w:type="spellEnd"/>
      <w:r w:rsidR="008729E1">
        <w:rPr>
          <w:rFonts w:ascii="Calibri" w:hAnsi="Calibri" w:cs="Calibri"/>
        </w:rPr>
        <w:t xml:space="preserve"> </w:t>
      </w:r>
      <w:r w:rsidR="007F2C67">
        <w:rPr>
          <w:rFonts w:ascii="Calibri" w:hAnsi="Calibri" w:cs="Calibri"/>
        </w:rPr>
        <w:t xml:space="preserve">reported that they are willing to co-promote AHMA tax credit trainings, where students will have an opportunity to sit for the SHCM exam afterwards. 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proofErr w:type="spellStart"/>
      <w:r>
        <w:rPr>
          <w:rFonts w:ascii="Calibri" w:hAnsi="Calibri" w:cs="Calibri"/>
        </w:rPr>
        <w:t>LeadingAge</w:t>
      </w:r>
      <w:proofErr w:type="spellEnd"/>
      <w:r>
        <w:rPr>
          <w:rFonts w:ascii="Calibri" w:hAnsi="Calibri" w:cs="Calibri"/>
        </w:rPr>
        <w:t xml:space="preserve"> provid</w:t>
      </w:r>
      <w:r w:rsidR="007F2C67">
        <w:rPr>
          <w:rFonts w:ascii="Calibri" w:hAnsi="Calibri" w:cs="Calibri"/>
        </w:rPr>
        <w:t xml:space="preserve">ed copy for the SHCM </w:t>
      </w:r>
      <w:proofErr w:type="spellStart"/>
      <w:r w:rsidR="007F2C67">
        <w:rPr>
          <w:rFonts w:ascii="Calibri" w:hAnsi="Calibri" w:cs="Calibri"/>
        </w:rPr>
        <w:t>Newsbrief</w:t>
      </w:r>
      <w:proofErr w:type="spellEnd"/>
      <w:r w:rsidR="007F2C67">
        <w:rPr>
          <w:rFonts w:ascii="Calibri" w:hAnsi="Calibri" w:cs="Calibri"/>
        </w:rPr>
        <w:t xml:space="preserve"> quarterly.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NAHMA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NAHMA continues to promote SHCM designation in all its course materials.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NAHMA continues to manage all daily operations related to the program, including working with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TesTrac</w:t>
      </w:r>
      <w:proofErr w:type="spellEnd"/>
      <w:r>
        <w:rPr>
          <w:rFonts w:ascii="Calibri" w:hAnsi="Calibri" w:cs="Calibri"/>
        </w:rPr>
        <w:t xml:space="preserve"> on the new online exam process, sending materials to new </w:t>
      </w:r>
      <w:proofErr w:type="spellStart"/>
      <w:r>
        <w:rPr>
          <w:rFonts w:ascii="Calibri" w:hAnsi="Calibri" w:cs="Calibri"/>
        </w:rPr>
        <w:t>certificants</w:t>
      </w:r>
      <w:proofErr w:type="spellEnd"/>
      <w:r>
        <w:rPr>
          <w:rFonts w:ascii="Calibri" w:hAnsi="Calibri" w:cs="Calibri"/>
        </w:rPr>
        <w:t>, managing</w:t>
      </w:r>
    </w:p>
    <w:p w:rsidR="00436BB9" w:rsidRDefault="00C94B02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Publication</w:t>
      </w:r>
      <w:r w:rsidR="00436BB9">
        <w:rPr>
          <w:rFonts w:ascii="Calibri" w:hAnsi="Calibri" w:cs="Calibri"/>
        </w:rPr>
        <w:t xml:space="preserve"> of SHCM </w:t>
      </w:r>
      <w:proofErr w:type="spellStart"/>
      <w:r w:rsidR="00436BB9">
        <w:rPr>
          <w:rFonts w:ascii="Calibri" w:hAnsi="Calibri" w:cs="Calibri"/>
        </w:rPr>
        <w:t>Newsbriefs</w:t>
      </w:r>
      <w:proofErr w:type="spellEnd"/>
      <w:r w:rsidR="00436BB9">
        <w:rPr>
          <w:rFonts w:ascii="Calibri" w:hAnsi="Calibri" w:cs="Calibri"/>
        </w:rPr>
        <w:t>, managing the renewal process, etc.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 xml:space="preserve">NAHMA conducts outreach to SHCMs with bad emails to reconnect to SHCM </w:t>
      </w:r>
      <w:proofErr w:type="spellStart"/>
      <w:r>
        <w:rPr>
          <w:rFonts w:ascii="Calibri" w:hAnsi="Calibri" w:cs="Calibri"/>
        </w:rPr>
        <w:t>Newsbriefs</w:t>
      </w:r>
      <w:proofErr w:type="spellEnd"/>
      <w:r>
        <w:rPr>
          <w:rFonts w:ascii="Calibri" w:hAnsi="Calibri" w:cs="Calibri"/>
        </w:rPr>
        <w:t>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NAHMA conducts outreach to individuals that have not applied for their SHCM designation after</w:t>
      </w:r>
    </w:p>
    <w:p w:rsidR="00436BB9" w:rsidRDefault="00C94B02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Passing</w:t>
      </w:r>
      <w:r w:rsidR="00436BB9">
        <w:rPr>
          <w:rFonts w:ascii="Calibri" w:hAnsi="Calibri" w:cs="Calibri"/>
        </w:rPr>
        <w:t xml:space="preserve"> the exam.</w:t>
      </w:r>
    </w:p>
    <w:p w:rsidR="00C94B02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 xml:space="preserve">NAHMA manages the exam maintenance process with </w:t>
      </w:r>
      <w:proofErr w:type="spellStart"/>
      <w:proofErr w:type="gramStart"/>
      <w:r>
        <w:rPr>
          <w:rFonts w:ascii="Calibri" w:hAnsi="Calibri" w:cs="Calibri"/>
        </w:rPr>
        <w:t>HumRRO</w:t>
      </w:r>
      <w:proofErr w:type="spellEnd"/>
      <w:r w:rsidR="00C94B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  <w:proofErr w:type="gramEnd"/>
      <w:r w:rsidR="00C94B02">
        <w:rPr>
          <w:rFonts w:ascii="Calibri" w:hAnsi="Calibri" w:cs="Calibri"/>
        </w:rPr>
        <w:t xml:space="preserve"> 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 xml:space="preserve">NAHMA provided copy for the SHCM </w:t>
      </w:r>
      <w:proofErr w:type="spellStart"/>
      <w:r>
        <w:rPr>
          <w:rFonts w:ascii="Calibri" w:hAnsi="Calibri" w:cs="Calibri"/>
        </w:rPr>
        <w:t>Newsbriefs</w:t>
      </w:r>
      <w:proofErr w:type="spellEnd"/>
      <w:r>
        <w:rPr>
          <w:rFonts w:ascii="Calibri" w:hAnsi="Calibri" w:cs="Calibri"/>
        </w:rPr>
        <w:t>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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 xml:space="preserve">NAHMA manages the entire renewal process which </w:t>
      </w:r>
      <w:r w:rsidR="007F2C67">
        <w:rPr>
          <w:rFonts w:ascii="Calibri" w:hAnsi="Calibri" w:cs="Calibri"/>
        </w:rPr>
        <w:t>began in Sept 2016.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Exam Maintenance Activities</w:t>
      </w:r>
    </w:p>
    <w:p w:rsidR="00436BB9" w:rsidRDefault="008729E1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Brenda shared with the committee that</w:t>
      </w:r>
      <w:r w:rsidR="007F2C67">
        <w:rPr>
          <w:rFonts w:ascii="Calibri" w:hAnsi="Calibri" w:cs="Calibri"/>
        </w:rPr>
        <w:t xml:space="preserve"> a SHCM workshop was held in October in conjunction with the NAHMA fall meeting, where SME’s spent an entire 8 hours reviewing the items/questions and dropping some questions, rewriting some answers. A </w:t>
      </w:r>
      <w:proofErr w:type="spellStart"/>
      <w:r w:rsidR="007F2C67">
        <w:rPr>
          <w:rFonts w:ascii="Calibri" w:hAnsi="Calibri" w:cs="Calibri"/>
        </w:rPr>
        <w:t>cutscore</w:t>
      </w:r>
      <w:proofErr w:type="spellEnd"/>
      <w:r w:rsidR="007F2C67">
        <w:rPr>
          <w:rFonts w:ascii="Calibri" w:hAnsi="Calibri" w:cs="Calibri"/>
        </w:rPr>
        <w:t xml:space="preserve"> workshop was held with 6 SME’s in early Jan. 2017- and 18 of 66 items were reviewed. The remaining 48 items were divided among the SME’s to review independently and get back to HUMRRO by a deadline of Feb 17, 2017.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Old business:</w:t>
      </w:r>
    </w:p>
    <w:p w:rsidR="00436BB9" w:rsidRDefault="007F2C67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Brenda shared the exam maintenance Activities listed above under old Business. </w:t>
      </w:r>
    </w:p>
    <w:p w:rsidR="008729E1" w:rsidRPr="008729E1" w:rsidRDefault="00436BB9" w:rsidP="008729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/>
          <w:bCs/>
        </w:rPr>
        <w:t>New business:</w:t>
      </w:r>
      <w:r w:rsidR="008729E1">
        <w:rPr>
          <w:rFonts w:ascii="Calibri-Bold" w:hAnsi="Calibri-Bold" w:cs="Calibri-Bold"/>
          <w:b/>
          <w:bCs/>
        </w:rPr>
        <w:t xml:space="preserve"> </w:t>
      </w:r>
      <w:r w:rsidR="008729E1">
        <w:rPr>
          <w:rFonts w:ascii="Calibri-Bold" w:hAnsi="Calibri-Bold" w:cs="Calibri-Bold"/>
          <w:bCs/>
        </w:rPr>
        <w:t xml:space="preserve">None 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Next Meeting:</w:t>
      </w:r>
    </w:p>
    <w:p w:rsidR="00436BB9" w:rsidRDefault="00436BB9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Will be </w:t>
      </w:r>
      <w:r w:rsidR="008729E1">
        <w:rPr>
          <w:rFonts w:ascii="Calibri" w:hAnsi="Calibri" w:cs="Calibri"/>
        </w:rPr>
        <w:t>held in</w:t>
      </w:r>
      <w:r w:rsidR="00FC3B49">
        <w:rPr>
          <w:rFonts w:ascii="Calibri" w:hAnsi="Calibri" w:cs="Calibri"/>
        </w:rPr>
        <w:t xml:space="preserve"> </w:t>
      </w:r>
      <w:r w:rsidR="007F2C67">
        <w:rPr>
          <w:rFonts w:ascii="Calibri" w:hAnsi="Calibri" w:cs="Calibri"/>
        </w:rPr>
        <w:t xml:space="preserve">April by conference call </w:t>
      </w:r>
      <w:r w:rsidR="00FC3B49">
        <w:rPr>
          <w:rFonts w:ascii="Calibri" w:hAnsi="Calibri" w:cs="Calibri"/>
        </w:rPr>
        <w:t xml:space="preserve"> </w:t>
      </w:r>
      <w:r w:rsidR="008729E1">
        <w:rPr>
          <w:rFonts w:ascii="Calibri" w:hAnsi="Calibri" w:cs="Calibri"/>
        </w:rPr>
        <w:t xml:space="preserve"> </w:t>
      </w:r>
    </w:p>
    <w:p w:rsidR="00436BB9" w:rsidRDefault="008729E1" w:rsidP="00436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adjourned </w:t>
      </w:r>
      <w:r w:rsidR="007F2C67">
        <w:rPr>
          <w:rFonts w:ascii="Calibri" w:hAnsi="Calibri" w:cs="Calibri"/>
        </w:rPr>
        <w:t xml:space="preserve">3:35pm </w:t>
      </w:r>
    </w:p>
    <w:p w:rsidR="002F158C" w:rsidRDefault="00436BB9" w:rsidP="00436BB9">
      <w:r>
        <w:rPr>
          <w:rFonts w:ascii="Calibri" w:hAnsi="Calibri" w:cs="Calibri"/>
        </w:rPr>
        <w:t>Respectfully submitted, NAHMA staff</w:t>
      </w:r>
    </w:p>
    <w:sectPr w:rsidR="002F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B9"/>
    <w:rsid w:val="002F158C"/>
    <w:rsid w:val="00436BB9"/>
    <w:rsid w:val="007F2C67"/>
    <w:rsid w:val="008422A2"/>
    <w:rsid w:val="008729E1"/>
    <w:rsid w:val="00993B0B"/>
    <w:rsid w:val="00AC20BA"/>
    <w:rsid w:val="00C94B02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13345-A68E-4A50-9846-5BBDAF76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Moser</dc:creator>
  <cp:keywords/>
  <dc:description/>
  <cp:lastModifiedBy>Brenda Moser</cp:lastModifiedBy>
  <cp:revision>2</cp:revision>
  <cp:lastPrinted>2016-06-08T14:01:00Z</cp:lastPrinted>
  <dcterms:created xsi:type="dcterms:W3CDTF">2017-01-30T22:09:00Z</dcterms:created>
  <dcterms:modified xsi:type="dcterms:W3CDTF">2017-01-30T22:09:00Z</dcterms:modified>
</cp:coreProperties>
</file>